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B35F4" w14:textId="77777777" w:rsidR="00470775" w:rsidRDefault="00470775" w:rsidP="00470775">
      <w:pPr>
        <w:pStyle w:val="Title"/>
      </w:pPr>
      <w:bookmarkStart w:id="0" w:name="_GoBack"/>
      <w:bookmarkEnd w:id="0"/>
      <w:r w:rsidRPr="00F65B44">
        <w:t>A HARD Brexit FOR CREATIVE BUSINESSES</w:t>
      </w:r>
    </w:p>
    <w:p w14:paraId="78A6491A" w14:textId="269C6468" w:rsidR="00755613" w:rsidRDefault="003D4BF4" w:rsidP="003D4BF4">
      <w:pPr>
        <w:pStyle w:val="Subtitle"/>
        <w:tabs>
          <w:tab w:val="left" w:pos="7224"/>
        </w:tabs>
        <w:jc w:val="left"/>
      </w:pPr>
      <w:bookmarkStart w:id="1" w:name="_Toc295410933"/>
      <w:r>
        <w:tab/>
      </w:r>
    </w:p>
    <w:p w14:paraId="1E4F6003" w14:textId="41E09695" w:rsidR="00755613" w:rsidRPr="003D4BF4" w:rsidRDefault="006624DA" w:rsidP="00755613">
      <w:pPr>
        <w:rPr>
          <w:sz w:val="26"/>
          <w:szCs w:val="26"/>
        </w:rPr>
      </w:pPr>
      <w:r w:rsidRPr="003D4BF4">
        <w:rPr>
          <w:b/>
          <w:sz w:val="26"/>
          <w:szCs w:val="26"/>
        </w:rPr>
        <w:t>Brussels/London. 14 October 2016.</w:t>
      </w:r>
      <w:r w:rsidRPr="003D4BF4">
        <w:rPr>
          <w:sz w:val="26"/>
          <w:szCs w:val="26"/>
        </w:rPr>
        <w:t xml:space="preserve"> </w:t>
      </w:r>
      <w:r w:rsidR="00470775" w:rsidRPr="003D4BF4">
        <w:rPr>
          <w:sz w:val="26"/>
          <w:szCs w:val="26"/>
        </w:rPr>
        <w:t xml:space="preserve">Creative businesses are in for a hard Brexit, according to an expert opinion report. They are unlikely to have access to the single market once the UK leaves the EU. Furthermore, there is likely to be a gap between the UK exiting the EU and a new trade deal coming into effect. </w:t>
      </w:r>
    </w:p>
    <w:p w14:paraId="3E050072" w14:textId="3A515199" w:rsidR="004140D7" w:rsidRDefault="004140D7" w:rsidP="00755613">
      <w:r>
        <w:t xml:space="preserve">C8 canvassed opinion from across the political spectrum, in Westminster and Brussels. EU officials, UK civil servants, public affairs experts and creative industries executives were also polled. The results are published by C8 in an expert opinion report </w:t>
      </w:r>
      <w:r>
        <w:rPr>
          <w:i/>
        </w:rPr>
        <w:t>A Hard Brexit For Creative Businesses.</w:t>
      </w:r>
      <w:r>
        <w:t xml:space="preserve"> </w:t>
      </w:r>
    </w:p>
    <w:p w14:paraId="5CB42103" w14:textId="11377078" w:rsidR="00AB14D7" w:rsidRDefault="00AB14D7" w:rsidP="00755613">
      <w:r>
        <w:t xml:space="preserve">Creative businesses currently benefit from access to the EU single market through a series of Directives and Regulations. This allows a creative business to be located in the UK and trade freely throughout the EU. These are the creative industries passporting rights. Analysis of the results reveals that when a new trade agreement is concluded between the EU and the UK, it is unlikely to include the Directives and Regulations which give access to the single market. </w:t>
      </w:r>
    </w:p>
    <w:p w14:paraId="16E2606C" w14:textId="151FEDEE" w:rsidR="00AB14D7" w:rsidRDefault="00AB14D7" w:rsidP="00755613">
      <w:r>
        <w:t>Experts effectively ruled out the so-called ‘Norway’ solution, where Norway is not a member of the EU, but is part of the single market. It is more likely that a new trade agreement will be based on WTO rules, with limited scope for cross border trade in services and restrictions on movement of labour.</w:t>
      </w:r>
    </w:p>
    <w:p w14:paraId="6006A645" w14:textId="77777777" w:rsidR="003C48A8" w:rsidRDefault="00AB14D7" w:rsidP="00755613">
      <w:r>
        <w:t xml:space="preserve">C8 Chairman, Dominic McGonigal, commented, </w:t>
      </w:r>
    </w:p>
    <w:p w14:paraId="04F76D80" w14:textId="345FF354" w:rsidR="00AB14D7" w:rsidRPr="003C48A8" w:rsidRDefault="00AB14D7" w:rsidP="003C48A8">
      <w:pPr>
        <w:ind w:left="720"/>
        <w:rPr>
          <w:i/>
        </w:rPr>
      </w:pPr>
      <w:r w:rsidRPr="003C48A8">
        <w:rPr>
          <w:i/>
        </w:rPr>
        <w:t>“These conclusions are sobering reading for the creative sector. For decades, the UK has been at the centre of the creative industries in Europe. That is threatened by these predictions of a hard Brexit for creative businesses.”</w:t>
      </w:r>
    </w:p>
    <w:p w14:paraId="31A4A423" w14:textId="78DCAEDF" w:rsidR="00244B95" w:rsidRDefault="00244B95" w:rsidP="00755613">
      <w:r>
        <w:t>Further uncertainty in the market will be a created by a possible gap between the UK leaving the EU and new trade arrangements. The UK is expected to exit the EU by March 2019. However, expert opinion predicts that a new trade deal will be in place some time between 2019 and 2022. In the absence of a trade agreement, standard WTO tariffs on goods would apply.</w:t>
      </w:r>
    </w:p>
    <w:p w14:paraId="6A439B28" w14:textId="3FEC75DE" w:rsidR="00AB14D7" w:rsidRDefault="006624DA" w:rsidP="00755613">
      <w:r>
        <w:lastRenderedPageBreak/>
        <w:t xml:space="preserve">The C8 Expert Opinion Report </w:t>
      </w:r>
      <w:r>
        <w:rPr>
          <w:i/>
        </w:rPr>
        <w:t xml:space="preserve">A Hard Brexit For Creative Businesses </w:t>
      </w:r>
      <w:r>
        <w:t xml:space="preserve">is available on the C8 website at </w:t>
      </w:r>
      <w:hyperlink r:id="rId7" w:history="1">
        <w:r w:rsidRPr="00162C44">
          <w:rPr>
            <w:rStyle w:val="Hyperlink"/>
          </w:rPr>
          <w:t>www.c8associates.com</w:t>
        </w:r>
      </w:hyperlink>
      <w:r>
        <w:t xml:space="preserve">. </w:t>
      </w:r>
    </w:p>
    <w:p w14:paraId="6D72AF12" w14:textId="0D4BACD2" w:rsidR="006624DA" w:rsidRDefault="006624DA" w:rsidP="00755613">
      <w:r>
        <w:t>ENDS</w:t>
      </w:r>
    </w:p>
    <w:p w14:paraId="247FE16F" w14:textId="77777777" w:rsidR="006624DA" w:rsidRPr="00B81317" w:rsidRDefault="006624DA" w:rsidP="006624DA">
      <w:pPr>
        <w:rPr>
          <w:i/>
        </w:rPr>
      </w:pPr>
      <w:r w:rsidRPr="00B81317">
        <w:rPr>
          <w:i/>
        </w:rPr>
        <w:t xml:space="preserve">C8 Associates is a consultancy dedicated to taking creative businesses to the next level. For more information on how C8 can work with you to manage risk and exploit opportunities, read more at </w:t>
      </w:r>
      <w:hyperlink r:id="rId8" w:history="1">
        <w:r w:rsidRPr="00B81317">
          <w:rPr>
            <w:rStyle w:val="Hyperlink"/>
            <w:i/>
          </w:rPr>
          <w:t>www.c8associates.com</w:t>
        </w:r>
      </w:hyperlink>
      <w:r w:rsidRPr="00B81317">
        <w:rPr>
          <w:i/>
        </w:rPr>
        <w:t>.</w:t>
      </w:r>
    </w:p>
    <w:p w14:paraId="2B31AA8A" w14:textId="7439E609" w:rsidR="006624DA" w:rsidRDefault="006624DA" w:rsidP="00755613">
      <w:r>
        <w:t>Contact:</w:t>
      </w:r>
    </w:p>
    <w:p w14:paraId="6C3AEB84" w14:textId="2FB770E5" w:rsidR="006624DA" w:rsidRDefault="006624DA" w:rsidP="006624DA">
      <w:pPr>
        <w:spacing w:after="0"/>
      </w:pPr>
      <w:r>
        <w:t>Dominic McGonigal</w:t>
      </w:r>
    </w:p>
    <w:p w14:paraId="2B72CEF8" w14:textId="5CAB9A9E" w:rsidR="006624DA" w:rsidRDefault="006624DA" w:rsidP="006624DA">
      <w:pPr>
        <w:spacing w:after="0"/>
      </w:pPr>
      <w:r>
        <w:t>07766 397807</w:t>
      </w:r>
    </w:p>
    <w:p w14:paraId="3E5796E9" w14:textId="481043FD" w:rsidR="006624DA" w:rsidRDefault="003C48A8" w:rsidP="006624DA">
      <w:pPr>
        <w:spacing w:after="0"/>
      </w:pPr>
      <w:hyperlink r:id="rId9" w:history="1">
        <w:r w:rsidR="006624DA" w:rsidRPr="00162C44">
          <w:rPr>
            <w:rStyle w:val="Hyperlink"/>
          </w:rPr>
          <w:t>dominic.mcgonigal@c8associates.com</w:t>
        </w:r>
      </w:hyperlink>
    </w:p>
    <w:p w14:paraId="507ABAAD" w14:textId="77777777" w:rsidR="006624DA" w:rsidRPr="006624DA" w:rsidRDefault="006624DA" w:rsidP="00755613"/>
    <w:p w14:paraId="3C674396" w14:textId="77777777" w:rsidR="00AB14D7" w:rsidRDefault="00AB14D7" w:rsidP="00755613"/>
    <w:bookmarkEnd w:id="1"/>
    <w:sectPr w:rsidR="00AB14D7" w:rsidSect="00D05611">
      <w:headerReference w:type="default" r:id="rId10"/>
      <w:footerReference w:type="default" r:id="rId11"/>
      <w:headerReference w:type="first" r:id="rId12"/>
      <w:footerReference w:type="first" r:id="rId13"/>
      <w:pgSz w:w="12240" w:h="15840"/>
      <w:pgMar w:top="737" w:right="1418" w:bottom="20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9CC5" w14:textId="77777777" w:rsidR="00441EC7" w:rsidRDefault="00441EC7">
      <w:r>
        <w:separator/>
      </w:r>
    </w:p>
    <w:p w14:paraId="1EDBF66E" w14:textId="77777777" w:rsidR="00441EC7" w:rsidRDefault="00441EC7"/>
  </w:endnote>
  <w:endnote w:type="continuationSeparator" w:id="0">
    <w:p w14:paraId="72997824" w14:textId="77777777" w:rsidR="00441EC7" w:rsidRDefault="00441EC7">
      <w:r>
        <w:continuationSeparator/>
      </w:r>
    </w:p>
    <w:p w14:paraId="04A2FBF0" w14:textId="77777777" w:rsidR="00441EC7" w:rsidRDefault="00441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Light">
    <w:altName w:val="Segoe UI Semilight"/>
    <w:charset w:val="00"/>
    <w:family w:val="auto"/>
    <w:pitch w:val="variable"/>
    <w:sig w:usb0="80000267" w:usb1="00000000" w:usb2="00000000" w:usb3="00000000" w:csb0="000001F7" w:csb1="00000000"/>
  </w:font>
  <w:font w:name="Gill Sans">
    <w:altName w:val="Segoe UI"/>
    <w:charset w:val="00"/>
    <w:family w:val="auto"/>
    <w:pitch w:val="variable"/>
    <w:sig w:usb0="00000000" w:usb1="00000000" w:usb2="00000000" w:usb3="00000000" w:csb0="000001F7" w:csb1="00000000"/>
  </w:font>
  <w:font w:name="MinionPro-Regular">
    <w:altName w:val="Times New Roman"/>
    <w:charset w:val="00"/>
    <w:family w:val="auto"/>
    <w:pitch w:val="variable"/>
    <w:sig w:usb0="6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acit-Regular">
    <w:panose1 w:val="00000500000000000000"/>
    <w:charset w:val="00"/>
    <w:family w:val="auto"/>
    <w:pitch w:val="variable"/>
    <w:sig w:usb0="800000AF" w:usb1="50006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2066988875"/>
      <w:docPartObj>
        <w:docPartGallery w:val="Page Numbers (Bottom of Page)"/>
        <w:docPartUnique/>
      </w:docPartObj>
    </w:sdtPr>
    <w:sdtEndPr>
      <w:rPr>
        <w:rFonts w:asciiTheme="minorHAnsi" w:hAnsiTheme="minorHAnsi"/>
        <w:noProof/>
      </w:rPr>
    </w:sdtEndPr>
    <w:sdtContent>
      <w:p w14:paraId="13B4B3FC" w14:textId="77777777" w:rsidR="00E82706" w:rsidRPr="00E95924" w:rsidRDefault="003B5293">
        <w:pPr>
          <w:pStyle w:val="Footer"/>
          <w:rPr>
            <w:rFonts w:ascii="Century Gothic" w:hAnsi="Century Gothic"/>
          </w:rPr>
        </w:pPr>
        <w:r w:rsidRPr="00E95924">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7281ECFE" wp14:editId="7D6DBFF6">
                  <wp:simplePos x="0" y="0"/>
                  <wp:positionH relativeFrom="column">
                    <wp:posOffset>-624532</wp:posOffset>
                  </wp:positionH>
                  <wp:positionV relativeFrom="paragraph">
                    <wp:posOffset>40136</wp:posOffset>
                  </wp:positionV>
                  <wp:extent cx="7205038" cy="0"/>
                  <wp:effectExtent l="0" t="0" r="34290" b="25400"/>
                  <wp:wrapNone/>
                  <wp:docPr id="2" name="Straight Connector 2"/>
                  <wp:cNvGraphicFramePr/>
                  <a:graphic xmlns:a="http://schemas.openxmlformats.org/drawingml/2006/main">
                    <a:graphicData uri="http://schemas.microsoft.com/office/word/2010/wordprocessingShape">
                      <wps:wsp>
                        <wps:cNvCnPr/>
                        <wps:spPr>
                          <a:xfrm>
                            <a:off x="0" y="0"/>
                            <a:ext cx="7205038" cy="0"/>
                          </a:xfrm>
                          <a:prstGeom prst="line">
                            <a:avLst/>
                          </a:prstGeom>
                          <a:ln w="3175">
                            <a:solidFill>
                              <a:srgbClr val="3733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5709151C"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pt,3.15pt" to="518.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" strokecolor="#373337" strokeweight=".25pt">
                  <v:stroke joinstyle="miter"/>
                </v:line>
              </w:pict>
            </mc:Fallback>
          </mc:AlternateContent>
        </w:r>
      </w:p>
      <w:p w14:paraId="16698272" w14:textId="712273A2" w:rsidR="002B24C4" w:rsidRPr="008E5428" w:rsidRDefault="00E82706">
        <w:pPr>
          <w:pStyle w:val="Footer"/>
          <w:rPr>
            <w:rFonts w:ascii="Verdana" w:hAnsi="Verdana"/>
            <w:noProof/>
          </w:rPr>
        </w:pPr>
        <w:r w:rsidRPr="008E5428">
          <w:rPr>
            <w:rFonts w:ascii="Verdana" w:hAnsi="Verdana"/>
            <w:noProof/>
            <w:lang w:eastAsia="en-GB"/>
          </w:rPr>
          <mc:AlternateContent>
            <mc:Choice Requires="wps">
              <w:drawing>
                <wp:anchor distT="0" distB="0" distL="114300" distR="114300" simplePos="0" relativeHeight="251665408" behindDoc="0" locked="0" layoutInCell="1" allowOverlap="1" wp14:anchorId="766A2B96" wp14:editId="621716FF">
                  <wp:simplePos x="0" y="0"/>
                  <wp:positionH relativeFrom="column">
                    <wp:posOffset>3952240</wp:posOffset>
                  </wp:positionH>
                  <wp:positionV relativeFrom="paragraph">
                    <wp:posOffset>-31115</wp:posOffset>
                  </wp:positionV>
                  <wp:extent cx="2171065" cy="9017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2171065"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F06988" w14:textId="77777777" w:rsidR="00E82706" w:rsidRPr="008E5428" w:rsidRDefault="00E82706" w:rsidP="00140C6A">
                              <w:pPr>
                                <w:pStyle w:val="BasicParagraph"/>
                                <w:suppressAutoHyphens/>
                                <w:jc w:val="right"/>
                                <w:rPr>
                                  <w:rFonts w:ascii="Verdana" w:hAnsi="Verdana" w:cs="Facit-Regular"/>
                                  <w:color w:val="000000" w:themeColor="text1"/>
                                  <w:sz w:val="20"/>
                                  <w:szCs w:val="20"/>
                                </w:rPr>
                              </w:pPr>
                              <w:r w:rsidRPr="008E5428">
                                <w:rPr>
                                  <w:rFonts w:ascii="Verdana" w:hAnsi="Verdana" w:cs="Facit-Regular"/>
                                  <w:color w:val="000000" w:themeColor="text1"/>
                                  <w:sz w:val="20"/>
                                  <w:szCs w:val="20"/>
                                </w:rPr>
                                <w:t>c8associates.com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766A2B96" id="_x0000_t202" coordsize="21600,21600" o:spt="202" path="m,l,21600r21600,l21600,xe">
                  <v:stroke joinstyle="miter"/>
                  <v:path gradientshapeok="t" o:connecttype="rect"/>
                </v:shapetype>
                <v:shape id="Text Box 8" o:spid="_x0000_s1026" type="#_x0000_t202" style="position:absolute;margin-left:311.2pt;margin-top:-2.45pt;width:170.95pt;height: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" filled="f" stroked="f">
                  <v:textbox>
                    <w:txbxContent>
                      <w:p w14:paraId="53F06988" w14:textId="77777777" w:rsidR="00E82706" w:rsidRPr="008E5428" w:rsidRDefault="00E82706" w:rsidP="00140C6A">
                        <w:pPr>
                          <w:pStyle w:val="BasicParagraph"/>
                          <w:suppressAutoHyphens/>
                          <w:jc w:val="right"/>
                          <w:rPr>
                            <w:rFonts w:ascii="Verdana" w:hAnsi="Verdana" w:cs="Facit-Regular"/>
                            <w:color w:val="000000" w:themeColor="text1"/>
                            <w:sz w:val="20"/>
                            <w:szCs w:val="20"/>
                          </w:rPr>
                        </w:pPr>
                        <w:r w:rsidRPr="008E5428">
                          <w:rPr>
                            <w:rFonts w:ascii="Verdana" w:hAnsi="Verdana" w:cs="Facit-Regular"/>
                            <w:color w:val="000000" w:themeColor="text1"/>
                            <w:sz w:val="20"/>
                            <w:szCs w:val="20"/>
                          </w:rPr>
                          <w:t>c8associates.com</w:t>
                        </w:r>
                      </w:p>
                    </w:txbxContent>
                  </v:textbox>
                </v:shape>
              </w:pict>
            </mc:Fallback>
          </mc:AlternateContent>
        </w:r>
        <w:r w:rsidR="00CB62AD" w:rsidRPr="008E5428">
          <w:rPr>
            <w:rFonts w:ascii="Verdana" w:hAnsi="Verdana"/>
          </w:rPr>
          <w:fldChar w:fldCharType="begin"/>
        </w:r>
        <w:r w:rsidR="00CB62AD" w:rsidRPr="008E5428">
          <w:rPr>
            <w:rFonts w:ascii="Verdana" w:hAnsi="Verdana"/>
          </w:rPr>
          <w:instrText xml:space="preserve"> PAGE   \* MERGEFORMAT </w:instrText>
        </w:r>
        <w:r w:rsidR="00CB62AD" w:rsidRPr="008E5428">
          <w:rPr>
            <w:rFonts w:ascii="Verdana" w:hAnsi="Verdana"/>
          </w:rPr>
          <w:fldChar w:fldCharType="separate"/>
        </w:r>
        <w:r w:rsidR="003C48A8">
          <w:rPr>
            <w:rFonts w:ascii="Verdana" w:hAnsi="Verdana"/>
            <w:noProof/>
          </w:rPr>
          <w:t>2</w:t>
        </w:r>
        <w:r w:rsidR="00CB62AD" w:rsidRPr="008E5428">
          <w:rPr>
            <w:rFonts w:ascii="Verdana" w:hAnsi="Verdana"/>
            <w:noProof/>
          </w:rPr>
          <w:fldChar w:fldCharType="end"/>
        </w:r>
      </w:p>
      <w:p w14:paraId="68BE1638" w14:textId="77777777" w:rsidR="003423C8" w:rsidRDefault="003C48A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CC73" w14:textId="77777777" w:rsidR="000962E4" w:rsidRDefault="000962E4">
    <w:pPr>
      <w:pStyle w:val="Footer"/>
    </w:pPr>
    <w:r>
      <w:rPr>
        <w:noProof/>
        <w:lang w:eastAsia="en-GB"/>
      </w:rPr>
      <mc:AlternateContent>
        <mc:Choice Requires="wps">
          <w:drawing>
            <wp:anchor distT="0" distB="0" distL="114300" distR="114300" simplePos="0" relativeHeight="251669504" behindDoc="0" locked="0" layoutInCell="1" allowOverlap="1" wp14:anchorId="49F4EEAB" wp14:editId="5474EDF0">
              <wp:simplePos x="0" y="0"/>
              <wp:positionH relativeFrom="column">
                <wp:posOffset>-616629</wp:posOffset>
              </wp:positionH>
              <wp:positionV relativeFrom="paragraph">
                <wp:posOffset>110490</wp:posOffset>
              </wp:positionV>
              <wp:extent cx="7205038" cy="0"/>
              <wp:effectExtent l="0" t="0" r="34290" b="25400"/>
              <wp:wrapNone/>
              <wp:docPr id="15" name="Straight Connector 15"/>
              <wp:cNvGraphicFramePr/>
              <a:graphic xmlns:a="http://schemas.openxmlformats.org/drawingml/2006/main">
                <a:graphicData uri="http://schemas.microsoft.com/office/word/2010/wordprocessingShape">
                  <wps:wsp>
                    <wps:cNvCnPr/>
                    <wps:spPr>
                      <a:xfrm>
                        <a:off x="0" y="0"/>
                        <a:ext cx="7205038" cy="0"/>
                      </a:xfrm>
                      <a:prstGeom prst="line">
                        <a:avLst/>
                      </a:prstGeom>
                      <a:ln w="3175">
                        <a:solidFill>
                          <a:srgbClr val="3733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26CA3DA" id="Straight Connecto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5pt,8.7pt" to="518.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" strokecolor="#373337" strokeweight=".25pt">
              <v:stroke joinstyle="miter"/>
            </v:line>
          </w:pict>
        </mc:Fallback>
      </mc:AlternateContent>
    </w:r>
  </w:p>
  <w:p w14:paraId="364A15AB" w14:textId="77777777" w:rsidR="000962E4" w:rsidRDefault="000962E4">
    <w:pPr>
      <w:pStyle w:val="Footer"/>
    </w:pPr>
    <w:r>
      <w:rPr>
        <w:noProof/>
        <w:lang w:eastAsia="en-GB"/>
      </w:rPr>
      <mc:AlternateContent>
        <mc:Choice Requires="wps">
          <w:drawing>
            <wp:anchor distT="0" distB="0" distL="114300" distR="114300" simplePos="0" relativeHeight="251668480" behindDoc="0" locked="0" layoutInCell="1" allowOverlap="1" wp14:anchorId="24D8E588" wp14:editId="2FEA67FA">
              <wp:simplePos x="0" y="0"/>
              <wp:positionH relativeFrom="column">
                <wp:posOffset>-277495</wp:posOffset>
              </wp:positionH>
              <wp:positionV relativeFrom="paragraph">
                <wp:posOffset>162976</wp:posOffset>
              </wp:positionV>
              <wp:extent cx="6407084" cy="901700"/>
              <wp:effectExtent l="0" t="0" r="0" b="12700"/>
              <wp:wrapNone/>
              <wp:docPr id="14" name="Text Box 14"/>
              <wp:cNvGraphicFramePr/>
              <a:graphic xmlns:a="http://schemas.openxmlformats.org/drawingml/2006/main">
                <a:graphicData uri="http://schemas.microsoft.com/office/word/2010/wordprocessingShape">
                  <wps:wsp>
                    <wps:cNvSpPr txBox="1"/>
                    <wps:spPr>
                      <a:xfrm>
                        <a:off x="0" y="0"/>
                        <a:ext cx="6407084" cy="901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E14F29" w14:textId="77777777" w:rsidR="000962E4" w:rsidRPr="008E5428" w:rsidRDefault="000962E4" w:rsidP="000962E4">
                          <w:pPr>
                            <w:pStyle w:val="BasicParagraph"/>
                            <w:suppressAutoHyphens/>
                            <w:jc w:val="right"/>
                            <w:rPr>
                              <w:rFonts w:ascii="Verdana" w:hAnsi="Verdana" w:cs="Courier New"/>
                              <w:color w:val="000000" w:themeColor="text1"/>
                              <w:sz w:val="22"/>
                              <w:szCs w:val="22"/>
                            </w:rPr>
                          </w:pPr>
                          <w:r w:rsidRPr="008E5428">
                            <w:rPr>
                              <w:rFonts w:ascii="Verdana" w:hAnsi="Verdana" w:cs="Courier New"/>
                              <w:color w:val="000000" w:themeColor="text1"/>
                              <w:sz w:val="22"/>
                              <w:szCs w:val="22"/>
                            </w:rPr>
                            <w:t>LONDON    |    BRUSSELS</w:t>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t xml:space="preserve">        c8associates.com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4D8E588" id="_x0000_t202" coordsize="21600,21600" o:spt="202" path="m,l,21600r21600,l21600,xe">
              <v:stroke joinstyle="miter"/>
              <v:path gradientshapeok="t" o:connecttype="rect"/>
            </v:shapetype>
            <v:shape id="Text Box 14" o:spid="_x0000_s1027" type="#_x0000_t202" style="position:absolute;margin-left:-21.85pt;margin-top:12.85pt;width:504.5pt;height: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" filled="f" stroked="f">
              <v:textbox>
                <w:txbxContent>
                  <w:p w14:paraId="22E14F29" w14:textId="77777777" w:rsidR="000962E4" w:rsidRPr="008E5428" w:rsidRDefault="000962E4" w:rsidP="000962E4">
                    <w:pPr>
                      <w:pStyle w:val="BasicParagraph"/>
                      <w:suppressAutoHyphens/>
                      <w:jc w:val="right"/>
                      <w:rPr>
                        <w:rFonts w:ascii="Verdana" w:hAnsi="Verdana" w:cs="Courier New"/>
                        <w:color w:val="000000" w:themeColor="text1"/>
                        <w:sz w:val="22"/>
                        <w:szCs w:val="22"/>
                      </w:rPr>
                    </w:pPr>
                    <w:r w:rsidRPr="008E5428">
                      <w:rPr>
                        <w:rFonts w:ascii="Verdana" w:hAnsi="Verdana" w:cs="Courier New"/>
                        <w:color w:val="000000" w:themeColor="text1"/>
                        <w:sz w:val="22"/>
                        <w:szCs w:val="22"/>
                      </w:rPr>
                      <w:t>LONDON    |    BRUSSELS</w:t>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r>
                    <w:r w:rsidRPr="008E5428">
                      <w:rPr>
                        <w:rFonts w:ascii="Verdana" w:hAnsi="Verdana" w:cs="Courier New"/>
                        <w:color w:val="000000" w:themeColor="text1"/>
                        <w:sz w:val="22"/>
                        <w:szCs w:val="22"/>
                      </w:rPr>
                      <w:tab/>
                      <w:t xml:space="preserve">        c8associates.com</w:t>
                    </w:r>
                  </w:p>
                </w:txbxContent>
              </v:textbox>
            </v:shape>
          </w:pict>
        </mc:Fallback>
      </mc:AlternateContent>
    </w:r>
  </w:p>
  <w:p w14:paraId="532E1C4F" w14:textId="77777777" w:rsidR="000962E4" w:rsidRDefault="000962E4">
    <w:pPr>
      <w:pStyle w:val="Footer"/>
    </w:pPr>
  </w:p>
  <w:p w14:paraId="2B00DEB6" w14:textId="77777777" w:rsidR="00826724" w:rsidRPr="00826724" w:rsidRDefault="00826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A0496" w14:textId="77777777" w:rsidR="00441EC7" w:rsidRDefault="00441EC7">
      <w:r>
        <w:separator/>
      </w:r>
    </w:p>
    <w:p w14:paraId="4E8ED9CA" w14:textId="77777777" w:rsidR="00441EC7" w:rsidRDefault="00441EC7"/>
  </w:footnote>
  <w:footnote w:type="continuationSeparator" w:id="0">
    <w:p w14:paraId="6C57F922" w14:textId="77777777" w:rsidR="00441EC7" w:rsidRDefault="00441EC7">
      <w:r>
        <w:continuationSeparator/>
      </w:r>
    </w:p>
    <w:p w14:paraId="05FD8C82" w14:textId="77777777" w:rsidR="00441EC7" w:rsidRDefault="00441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7DB3" w14:textId="77777777" w:rsidR="00E82706" w:rsidRDefault="00E82706" w:rsidP="00DD01CA">
    <w:pPr>
      <w:pStyle w:val="Header"/>
      <w:jc w:val="center"/>
    </w:pPr>
    <w:r>
      <w:rPr>
        <w:noProof/>
        <w:lang w:eastAsia="en-GB"/>
      </w:rPr>
      <w:drawing>
        <wp:inline distT="0" distB="0" distL="0" distR="0" wp14:anchorId="76E0702C" wp14:editId="1B3C4724">
          <wp:extent cx="1232535" cy="158859"/>
          <wp:effectExtent l="0" t="0" r="0" b="0"/>
          <wp:docPr id="9" name="Picture 9" descr="/Users/bendawson/Dropbox/C8/Word Template/Final Template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endawson/Dropbox/C8/Word Template/Final Template Docum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1" cy="177711"/>
                  </a:xfrm>
                  <a:prstGeom prst="rect">
                    <a:avLst/>
                  </a:prstGeom>
                  <a:noFill/>
                  <a:ln>
                    <a:noFill/>
                  </a:ln>
                </pic:spPr>
              </pic:pic>
            </a:graphicData>
          </a:graphic>
        </wp:inline>
      </w:drawing>
    </w:r>
  </w:p>
  <w:p w14:paraId="3A414931" w14:textId="77777777" w:rsidR="00E82706" w:rsidRDefault="00E82706">
    <w:pPr>
      <w:pStyle w:val="Header"/>
    </w:pPr>
  </w:p>
  <w:p w14:paraId="75A1BEBB" w14:textId="77777777" w:rsidR="00E82706" w:rsidRDefault="00E827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8385D" w14:textId="77777777" w:rsidR="00F173B9" w:rsidRDefault="000A1608" w:rsidP="00D05611">
    <w:pPr>
      <w:pStyle w:val="Header"/>
      <w:jc w:val="center"/>
    </w:pPr>
    <w:r>
      <w:rPr>
        <w:noProof/>
        <w:lang w:eastAsia="en-GB"/>
      </w:rPr>
      <w:drawing>
        <wp:inline distT="0" distB="0" distL="0" distR="0" wp14:anchorId="2ADA1811" wp14:editId="66BA1B57">
          <wp:extent cx="1226820" cy="155878"/>
          <wp:effectExtent l="0" t="0" r="0" b="0"/>
          <wp:docPr id="10" name="Picture 10" descr="/Users/bendawson/Dropbox/C8/Word Template/Final Template Documen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dawson/Dropbox/C8/Word Template/Final Template Document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971" cy="178768"/>
                  </a:xfrm>
                  <a:prstGeom prst="rect">
                    <a:avLst/>
                  </a:prstGeom>
                  <a:noFill/>
                  <a:ln>
                    <a:noFill/>
                  </a:ln>
                </pic:spPr>
              </pic:pic>
            </a:graphicData>
          </a:graphic>
        </wp:inline>
      </w:drawing>
    </w:r>
  </w:p>
  <w:p w14:paraId="30370C45" w14:textId="77777777" w:rsidR="00414735" w:rsidRDefault="00414735" w:rsidP="00D05611">
    <w:pPr>
      <w:pStyle w:val="Header"/>
      <w:jc w:val="center"/>
    </w:pPr>
  </w:p>
  <w:p w14:paraId="56ED30A9" w14:textId="242E3FA2" w:rsidR="000A1608" w:rsidRDefault="000A1608">
    <w:pPr>
      <w:pStyle w:val="Header"/>
    </w:pPr>
  </w:p>
  <w:p w14:paraId="4ECE5E29" w14:textId="2AE1C356" w:rsidR="00D05611" w:rsidRDefault="00D05611">
    <w:pPr>
      <w:pStyle w:val="Header"/>
    </w:pPr>
  </w:p>
  <w:p w14:paraId="5DFF19CB" w14:textId="77777777" w:rsidR="000A1608" w:rsidRDefault="000A1608" w:rsidP="00452158">
    <w:pPr>
      <w:pStyle w:val="Header"/>
      <w:tabs>
        <w:tab w:val="left" w:pos="4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645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4B2615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02683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68D8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7287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86234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56618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DA402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1EA88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0647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92F"/>
    <w:multiLevelType w:val="hybridMultilevel"/>
    <w:tmpl w:val="5C1627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441D8D"/>
    <w:multiLevelType w:val="hybridMultilevel"/>
    <w:tmpl w:val="ADE8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001F5D"/>
    <w:multiLevelType w:val="hybridMultilevel"/>
    <w:tmpl w:val="5F000D1E"/>
    <w:lvl w:ilvl="0" w:tplc="BD5286DA">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AB7D86"/>
    <w:multiLevelType w:val="hybridMultilevel"/>
    <w:tmpl w:val="ECAE9194"/>
    <w:lvl w:ilvl="0" w:tplc="43B4CF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58455E"/>
    <w:multiLevelType w:val="hybridMultilevel"/>
    <w:tmpl w:val="CDB422B4"/>
    <w:lvl w:ilvl="0" w:tplc="B5B0B6D8">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A6A14"/>
    <w:multiLevelType w:val="hybridMultilevel"/>
    <w:tmpl w:val="97D40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7381C"/>
    <w:multiLevelType w:val="hybridMultilevel"/>
    <w:tmpl w:val="4A02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3943FC9"/>
    <w:multiLevelType w:val="hybridMultilevel"/>
    <w:tmpl w:val="6582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3365E"/>
    <w:multiLevelType w:val="hybridMultilevel"/>
    <w:tmpl w:val="F636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19"/>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2"/>
  </w:num>
  <w:num w:numId="15">
    <w:abstractNumId w:val="20"/>
  </w:num>
  <w:num w:numId="16">
    <w:abstractNumId w:val="13"/>
  </w:num>
  <w:num w:numId="17">
    <w:abstractNumId w:val="21"/>
  </w:num>
  <w:num w:numId="18">
    <w:abstractNumId w:val="11"/>
  </w:num>
  <w:num w:numId="19">
    <w:abstractNumId w:val="17"/>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613"/>
    <w:rsid w:val="000962E4"/>
    <w:rsid w:val="000A1608"/>
    <w:rsid w:val="000C749C"/>
    <w:rsid w:val="0010695A"/>
    <w:rsid w:val="00140C6A"/>
    <w:rsid w:val="00190725"/>
    <w:rsid w:val="001B310B"/>
    <w:rsid w:val="00210A2A"/>
    <w:rsid w:val="002273AF"/>
    <w:rsid w:val="00244B95"/>
    <w:rsid w:val="00263CD3"/>
    <w:rsid w:val="00266399"/>
    <w:rsid w:val="002B24C4"/>
    <w:rsid w:val="00306993"/>
    <w:rsid w:val="00325DE9"/>
    <w:rsid w:val="003423C8"/>
    <w:rsid w:val="00361D66"/>
    <w:rsid w:val="003826B5"/>
    <w:rsid w:val="00387FBC"/>
    <w:rsid w:val="003B5293"/>
    <w:rsid w:val="003C48A8"/>
    <w:rsid w:val="003D4BF4"/>
    <w:rsid w:val="004140D7"/>
    <w:rsid w:val="00414735"/>
    <w:rsid w:val="00441EC7"/>
    <w:rsid w:val="00452158"/>
    <w:rsid w:val="00470775"/>
    <w:rsid w:val="004D2C13"/>
    <w:rsid w:val="004E5C64"/>
    <w:rsid w:val="00513DFE"/>
    <w:rsid w:val="00577B80"/>
    <w:rsid w:val="00584CC1"/>
    <w:rsid w:val="00586F5C"/>
    <w:rsid w:val="006624DA"/>
    <w:rsid w:val="00697632"/>
    <w:rsid w:val="006A3CB1"/>
    <w:rsid w:val="006B74B5"/>
    <w:rsid w:val="00755613"/>
    <w:rsid w:val="007A7F4A"/>
    <w:rsid w:val="007D1A59"/>
    <w:rsid w:val="0081231F"/>
    <w:rsid w:val="00826724"/>
    <w:rsid w:val="0083279E"/>
    <w:rsid w:val="00841A63"/>
    <w:rsid w:val="008B4368"/>
    <w:rsid w:val="008B684D"/>
    <w:rsid w:val="008E5428"/>
    <w:rsid w:val="00957792"/>
    <w:rsid w:val="00972A8B"/>
    <w:rsid w:val="009D58EC"/>
    <w:rsid w:val="00A569F0"/>
    <w:rsid w:val="00AB14D7"/>
    <w:rsid w:val="00C301AD"/>
    <w:rsid w:val="00C84F34"/>
    <w:rsid w:val="00CA1D8C"/>
    <w:rsid w:val="00CB62AD"/>
    <w:rsid w:val="00D01334"/>
    <w:rsid w:val="00D02290"/>
    <w:rsid w:val="00D05611"/>
    <w:rsid w:val="00DD01CA"/>
    <w:rsid w:val="00E74BD6"/>
    <w:rsid w:val="00E82706"/>
    <w:rsid w:val="00E95924"/>
    <w:rsid w:val="00F173B9"/>
    <w:rsid w:val="00F640B2"/>
    <w:rsid w:val="00F6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29875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5611"/>
    <w:pPr>
      <w:spacing w:after="200" w:line="276" w:lineRule="auto"/>
    </w:pPr>
    <w:rPr>
      <w:color w:val="1A1D0D" w:themeColor="background2" w:themeShade="1A"/>
      <w:sz w:val="22"/>
      <w:szCs w:val="22"/>
      <w:lang w:val="en-GB" w:eastAsia="en-US"/>
    </w:rPr>
  </w:style>
  <w:style w:type="paragraph" w:styleId="Heading1">
    <w:name w:val="heading 1"/>
    <w:basedOn w:val="Normal"/>
    <w:next w:val="Normal"/>
    <w:link w:val="Heading1Char"/>
    <w:autoRedefine/>
    <w:uiPriority w:val="9"/>
    <w:qFormat/>
    <w:rsid w:val="00140C6A"/>
    <w:pPr>
      <w:keepNext/>
      <w:keepLines/>
      <w:spacing w:before="460" w:after="480"/>
      <w:outlineLvl w:val="0"/>
    </w:pPr>
    <w:rPr>
      <w:rFonts w:eastAsiaTheme="majorEastAsia" w:cstheme="majorBidi"/>
      <w:color w:val="292A2B"/>
      <w:sz w:val="36"/>
      <w:szCs w:val="36"/>
    </w:rPr>
  </w:style>
  <w:style w:type="paragraph" w:styleId="Heading2">
    <w:name w:val="heading 2"/>
    <w:basedOn w:val="Normal"/>
    <w:next w:val="Normal"/>
    <w:link w:val="Heading2Char"/>
    <w:autoRedefine/>
    <w:uiPriority w:val="9"/>
    <w:unhideWhenUsed/>
    <w:qFormat/>
    <w:rsid w:val="00586F5C"/>
    <w:pPr>
      <w:keepNext/>
      <w:keepLines/>
      <w:spacing w:before="460"/>
      <w:outlineLvl w:val="1"/>
    </w:pPr>
    <w:rPr>
      <w:rFonts w:eastAsia="Times New Roman" w:cstheme="majorBidi"/>
      <w:color w:val="292A2B"/>
      <w:sz w:val="32"/>
      <w:szCs w:val="26"/>
    </w:rPr>
  </w:style>
  <w:style w:type="paragraph" w:styleId="Heading3">
    <w:name w:val="heading 3"/>
    <w:basedOn w:val="Normal"/>
    <w:next w:val="Normal"/>
    <w:link w:val="Heading3Char"/>
    <w:autoRedefine/>
    <w:uiPriority w:val="9"/>
    <w:unhideWhenUsed/>
    <w:qFormat/>
    <w:rsid w:val="00F640B2"/>
    <w:pPr>
      <w:keepNext/>
      <w:keepLines/>
      <w:spacing w:before="460"/>
      <w:outlineLvl w:val="2"/>
    </w:pPr>
    <w:rPr>
      <w:rFonts w:ascii="Gill Sans Light" w:eastAsiaTheme="majorEastAsia" w:hAnsi="Gill Sans Light" w:cstheme="majorBidi"/>
      <w:i/>
      <w:iCs/>
      <w:color w:val="A82529"/>
      <w:sz w:val="28"/>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140C6A"/>
    <w:rPr>
      <w:rFonts w:ascii="Gill Sans" w:eastAsiaTheme="majorEastAsia" w:hAnsi="Gill Sans" w:cstheme="majorBidi"/>
      <w:color w:val="292A2B"/>
      <w:sz w:val="36"/>
      <w:szCs w:val="36"/>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next w:val="Subtitle"/>
    <w:link w:val="TitleChar"/>
    <w:autoRedefine/>
    <w:uiPriority w:val="10"/>
    <w:unhideWhenUsed/>
    <w:qFormat/>
    <w:rsid w:val="00E95924"/>
    <w:pPr>
      <w:spacing w:after="60"/>
      <w:contextualSpacing/>
      <w:jc w:val="center"/>
    </w:pPr>
    <w:rPr>
      <w:rFonts w:asciiTheme="majorHAnsi" w:eastAsiaTheme="majorEastAsia" w:hAnsiTheme="majorHAnsi" w:cstheme="majorBidi"/>
      <w:bCs/>
      <w:caps/>
      <w:color w:val="292A2B"/>
      <w:kern w:val="28"/>
      <w:sz w:val="56"/>
      <w:szCs w:val="56"/>
    </w:rPr>
  </w:style>
  <w:style w:type="character" w:customStyle="1" w:styleId="TitleChar">
    <w:name w:val="Title Char"/>
    <w:basedOn w:val="DefaultParagraphFont"/>
    <w:link w:val="Title"/>
    <w:uiPriority w:val="10"/>
    <w:rsid w:val="00E95924"/>
    <w:rPr>
      <w:rFonts w:asciiTheme="majorHAnsi" w:eastAsiaTheme="majorEastAsia" w:hAnsiTheme="majorHAnsi" w:cstheme="majorBidi"/>
      <w:bCs/>
      <w:caps/>
      <w:color w:val="292A2B"/>
      <w:kern w:val="28"/>
      <w:sz w:val="56"/>
      <w:szCs w:val="56"/>
      <w:lang w:val="en-GB" w:eastAsia="en-US"/>
    </w:rPr>
  </w:style>
  <w:style w:type="paragraph" w:styleId="Subtitle">
    <w:name w:val="Subtitle"/>
    <w:basedOn w:val="Normal"/>
    <w:next w:val="Normal"/>
    <w:link w:val="SubtitleChar"/>
    <w:autoRedefine/>
    <w:uiPriority w:val="11"/>
    <w:unhideWhenUsed/>
    <w:qFormat/>
    <w:rsid w:val="00D05611"/>
    <w:pPr>
      <w:numPr>
        <w:ilvl w:val="1"/>
      </w:numPr>
      <w:spacing w:after="840"/>
      <w:contextualSpacing/>
      <w:jc w:val="center"/>
    </w:pPr>
    <w:rPr>
      <w:rFonts w:eastAsiaTheme="minorEastAsia"/>
      <w:color w:val="B90504"/>
      <w:sz w:val="28"/>
      <w:szCs w:val="28"/>
    </w:rPr>
  </w:style>
  <w:style w:type="character" w:customStyle="1" w:styleId="SubtitleChar">
    <w:name w:val="Subtitle Char"/>
    <w:basedOn w:val="DefaultParagraphFont"/>
    <w:link w:val="Subtitle"/>
    <w:uiPriority w:val="11"/>
    <w:rsid w:val="00D05611"/>
    <w:rPr>
      <w:rFonts w:eastAsiaTheme="minorEastAsia"/>
      <w:color w:val="B90504"/>
      <w:sz w:val="28"/>
      <w:szCs w:val="28"/>
      <w:lang w:val="en-GB" w:eastAsia="en-US"/>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586F5C"/>
    <w:rPr>
      <w:rFonts w:ascii="Gill Sans" w:eastAsia="Times New Roman" w:hAnsi="Gill Sans" w:cstheme="majorBidi"/>
      <w:color w:val="292A2B"/>
      <w:sz w:val="32"/>
      <w:szCs w:val="26"/>
    </w:rPr>
  </w:style>
  <w:style w:type="character" w:customStyle="1" w:styleId="Heading3Char">
    <w:name w:val="Heading 3 Char"/>
    <w:basedOn w:val="DefaultParagraphFont"/>
    <w:link w:val="Heading3"/>
    <w:uiPriority w:val="9"/>
    <w:rsid w:val="00F640B2"/>
    <w:rPr>
      <w:rFonts w:ascii="Gill Sans Light" w:eastAsiaTheme="majorEastAsia" w:hAnsi="Gill Sans Light" w:cstheme="majorBidi"/>
      <w:i/>
      <w:iCs/>
      <w:color w:val="A82529"/>
      <w:sz w:val="2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3B5293"/>
    <w:rPr>
      <w:color w:val="B90504"/>
      <w:u w:val="single"/>
    </w:rPr>
  </w:style>
  <w:style w:type="paragraph" w:customStyle="1" w:styleId="BasicParagraph">
    <w:name w:val="[Basic Paragraph]"/>
    <w:basedOn w:val="Normal"/>
    <w:uiPriority w:val="99"/>
    <w:rsid w:val="0082672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OC1">
    <w:name w:val="toc 1"/>
    <w:basedOn w:val="Normal"/>
    <w:next w:val="Normal"/>
    <w:autoRedefine/>
    <w:uiPriority w:val="39"/>
    <w:unhideWhenUsed/>
    <w:rsid w:val="00C84F34"/>
    <w:pPr>
      <w:spacing w:before="120" w:after="0"/>
    </w:pPr>
    <w:rPr>
      <w:b/>
    </w:rPr>
  </w:style>
  <w:style w:type="paragraph" w:styleId="TOC2">
    <w:name w:val="toc 2"/>
    <w:basedOn w:val="Normal"/>
    <w:next w:val="Normal"/>
    <w:autoRedefine/>
    <w:uiPriority w:val="39"/>
    <w:unhideWhenUsed/>
    <w:rsid w:val="00972A8B"/>
    <w:pPr>
      <w:tabs>
        <w:tab w:val="right" w:pos="9394"/>
      </w:tabs>
      <w:spacing w:after="0"/>
      <w:ind w:left="300"/>
    </w:pPr>
    <w:rPr>
      <w:i/>
    </w:rPr>
  </w:style>
  <w:style w:type="paragraph" w:styleId="TOC3">
    <w:name w:val="toc 3"/>
    <w:basedOn w:val="Normal"/>
    <w:next w:val="Normal"/>
    <w:autoRedefine/>
    <w:uiPriority w:val="39"/>
    <w:unhideWhenUsed/>
    <w:rsid w:val="00C84F34"/>
    <w:pPr>
      <w:spacing w:after="0"/>
      <w:ind w:left="600"/>
    </w:pPr>
  </w:style>
  <w:style w:type="paragraph" w:styleId="TOC4">
    <w:name w:val="toc 4"/>
    <w:basedOn w:val="Normal"/>
    <w:next w:val="Normal"/>
    <w:autoRedefine/>
    <w:uiPriority w:val="39"/>
    <w:unhideWhenUsed/>
    <w:rsid w:val="00C84F34"/>
    <w:pPr>
      <w:spacing w:after="0"/>
      <w:ind w:left="900"/>
    </w:pPr>
    <w:rPr>
      <w:sz w:val="20"/>
      <w:szCs w:val="20"/>
    </w:rPr>
  </w:style>
  <w:style w:type="paragraph" w:styleId="TOC5">
    <w:name w:val="toc 5"/>
    <w:basedOn w:val="Normal"/>
    <w:next w:val="Normal"/>
    <w:autoRedefine/>
    <w:uiPriority w:val="39"/>
    <w:unhideWhenUsed/>
    <w:rsid w:val="00C84F34"/>
    <w:pPr>
      <w:spacing w:after="0"/>
      <w:ind w:left="1200"/>
    </w:pPr>
    <w:rPr>
      <w:sz w:val="20"/>
      <w:szCs w:val="20"/>
    </w:rPr>
  </w:style>
  <w:style w:type="paragraph" w:styleId="TOC6">
    <w:name w:val="toc 6"/>
    <w:basedOn w:val="Normal"/>
    <w:next w:val="Normal"/>
    <w:autoRedefine/>
    <w:uiPriority w:val="39"/>
    <w:unhideWhenUsed/>
    <w:rsid w:val="00C84F34"/>
    <w:pPr>
      <w:spacing w:after="0"/>
      <w:ind w:left="1500"/>
    </w:pPr>
    <w:rPr>
      <w:sz w:val="20"/>
      <w:szCs w:val="20"/>
    </w:rPr>
  </w:style>
  <w:style w:type="paragraph" w:styleId="TOC7">
    <w:name w:val="toc 7"/>
    <w:basedOn w:val="Normal"/>
    <w:next w:val="Normal"/>
    <w:autoRedefine/>
    <w:uiPriority w:val="39"/>
    <w:unhideWhenUsed/>
    <w:rsid w:val="00C84F34"/>
    <w:pPr>
      <w:spacing w:after="0"/>
      <w:ind w:left="1800"/>
    </w:pPr>
    <w:rPr>
      <w:sz w:val="20"/>
      <w:szCs w:val="20"/>
    </w:rPr>
  </w:style>
  <w:style w:type="paragraph" w:styleId="TOC8">
    <w:name w:val="toc 8"/>
    <w:basedOn w:val="Normal"/>
    <w:next w:val="Normal"/>
    <w:autoRedefine/>
    <w:uiPriority w:val="39"/>
    <w:unhideWhenUsed/>
    <w:rsid w:val="00C84F34"/>
    <w:pPr>
      <w:spacing w:after="0"/>
      <w:ind w:left="2100"/>
    </w:pPr>
    <w:rPr>
      <w:sz w:val="20"/>
      <w:szCs w:val="20"/>
    </w:rPr>
  </w:style>
  <w:style w:type="paragraph" w:styleId="TOC9">
    <w:name w:val="toc 9"/>
    <w:basedOn w:val="Normal"/>
    <w:next w:val="Normal"/>
    <w:autoRedefine/>
    <w:uiPriority w:val="39"/>
    <w:unhideWhenUsed/>
    <w:rsid w:val="00C84F34"/>
    <w:pPr>
      <w:spacing w:after="0"/>
      <w:ind w:left="2400"/>
    </w:pPr>
    <w:rPr>
      <w:sz w:val="20"/>
      <w:szCs w:val="20"/>
    </w:rPr>
  </w:style>
  <w:style w:type="paragraph" w:styleId="NoSpacing">
    <w:name w:val="No Spacing"/>
    <w:autoRedefine/>
    <w:uiPriority w:val="1"/>
    <w:qFormat/>
    <w:rsid w:val="008B684D"/>
    <w:pPr>
      <w:numPr>
        <w:numId w:val="16"/>
      </w:numPr>
      <w:spacing w:after="0" w:line="360" w:lineRule="auto"/>
    </w:pPr>
    <w:rPr>
      <w:rFonts w:ascii="Gill Sans" w:hAnsi="Gill Sans" w:cs="Times New Roman"/>
      <w:sz w:val="24"/>
      <w:szCs w:val="20"/>
      <w:lang w:eastAsia="en-GB"/>
    </w:rPr>
  </w:style>
  <w:style w:type="paragraph" w:styleId="ListParagraph">
    <w:name w:val="List Paragraph"/>
    <w:basedOn w:val="Normal"/>
    <w:autoRedefine/>
    <w:uiPriority w:val="34"/>
    <w:unhideWhenUsed/>
    <w:qFormat/>
    <w:rsid w:val="00306993"/>
    <w:pPr>
      <w:numPr>
        <w:numId w:val="22"/>
      </w:numPr>
      <w:spacing w:after="360" w:line="240" w:lineRule="auto"/>
    </w:pPr>
    <w:rPr>
      <w:color w:val="373337"/>
      <w:sz w:val="21"/>
    </w:rPr>
  </w:style>
  <w:style w:type="character" w:styleId="FootnoteReference">
    <w:name w:val="footnote reference"/>
    <w:basedOn w:val="DefaultParagraphFont"/>
    <w:uiPriority w:val="99"/>
    <w:unhideWhenUsed/>
    <w:rsid w:val="00D05611"/>
    <w:rPr>
      <w:vertAlign w:val="superscript"/>
    </w:rPr>
  </w:style>
  <w:style w:type="paragraph" w:styleId="NormalWeb">
    <w:name w:val="Normal (Web)"/>
    <w:basedOn w:val="Normal"/>
    <w:uiPriority w:val="99"/>
    <w:unhideWhenUsed/>
    <w:rsid w:val="00D05611"/>
    <w:pPr>
      <w:spacing w:before="100" w:beforeAutospacing="1" w:after="100" w:afterAutospacing="1" w:line="240" w:lineRule="auto"/>
    </w:pPr>
    <w:rPr>
      <w:rFonts w:ascii="Times" w:hAnsi="Times" w:cs="Times New Roman"/>
      <w:color w:val="auto"/>
      <w:sz w:val="20"/>
      <w:szCs w:val="20"/>
    </w:rPr>
  </w:style>
  <w:style w:type="paragraph" w:styleId="TOAHeading">
    <w:name w:val="toa heading"/>
    <w:basedOn w:val="Normal"/>
    <w:next w:val="Normal"/>
    <w:uiPriority w:val="99"/>
    <w:unhideWhenUsed/>
    <w:rsid w:val="00972A8B"/>
    <w:pPr>
      <w:spacing w:before="120"/>
    </w:pPr>
    <w:rPr>
      <w:rFonts w:asciiTheme="majorHAnsi" w:eastAsiaTheme="majorEastAsia" w:hAnsiTheme="majorHAnsi" w:cstheme="majorBidi"/>
      <w:b/>
      <w:bCs/>
      <w:sz w:val="24"/>
      <w:szCs w:val="24"/>
    </w:rPr>
  </w:style>
  <w:style w:type="paragraph" w:styleId="BalloonText">
    <w:name w:val="Balloon Text"/>
    <w:basedOn w:val="Normal"/>
    <w:link w:val="BalloonTextChar"/>
    <w:uiPriority w:val="99"/>
    <w:semiHidden/>
    <w:unhideWhenUsed/>
    <w:rsid w:val="004147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735"/>
    <w:rPr>
      <w:rFonts w:ascii="Times New Roman" w:hAnsi="Times New Roman" w:cs="Times New Roman"/>
      <w:color w:val="1A1D0D" w:themeColor="background2" w:themeShade="1A"/>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38690">
      <w:bodyDiv w:val="1"/>
      <w:marLeft w:val="0"/>
      <w:marRight w:val="0"/>
      <w:marTop w:val="0"/>
      <w:marBottom w:val="0"/>
      <w:divBdr>
        <w:top w:val="none" w:sz="0" w:space="0" w:color="auto"/>
        <w:left w:val="none" w:sz="0" w:space="0" w:color="auto"/>
        <w:bottom w:val="none" w:sz="0" w:space="0" w:color="auto"/>
        <w:right w:val="none" w:sz="0" w:space="0" w:color="auto"/>
      </w:divBdr>
    </w:div>
    <w:div w:id="360084818">
      <w:bodyDiv w:val="1"/>
      <w:marLeft w:val="0"/>
      <w:marRight w:val="0"/>
      <w:marTop w:val="0"/>
      <w:marBottom w:val="0"/>
      <w:divBdr>
        <w:top w:val="none" w:sz="0" w:space="0" w:color="auto"/>
        <w:left w:val="none" w:sz="0" w:space="0" w:color="auto"/>
        <w:bottom w:val="none" w:sz="0" w:space="0" w:color="auto"/>
        <w:right w:val="none" w:sz="0" w:space="0" w:color="auto"/>
      </w:divBdr>
    </w:div>
    <w:div w:id="4656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8associate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8associates.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inic.mcgonigal@c8associat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bb6d8dae48af4d6b/C8%20Associates/Comms/Design%20%5e0%20Image/2.%20C8%20Report%20Template%20d.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2.%20C8%20Report%20Template%20d</Template>
  <TotalTime>88</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McGonigal</dc:creator>
  <cp:keywords/>
  <dc:description/>
  <cp:lastModifiedBy>Dominic McGonigal</cp:lastModifiedBy>
  <cp:revision>8</cp:revision>
  <cp:lastPrinted>2016-10-13T12:51:00Z</cp:lastPrinted>
  <dcterms:created xsi:type="dcterms:W3CDTF">2016-10-12T14:28:00Z</dcterms:created>
  <dcterms:modified xsi:type="dcterms:W3CDTF">2016-10-13T13:13:00Z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